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rFonts w:ascii="Arial" w:cs="Arial" w:eastAsia="Arial" w:hAnsi="Arial"/>
          <w:b w:val="1"/>
          <w:color w:val="23b338"/>
          <w:sz w:val="28"/>
          <w:szCs w:val="28"/>
          <w:rtl w:val="0"/>
        </w:rPr>
        <w:t xml:space="preserve">The Fliss Akehurst Grant </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u w:val="single"/>
        </w:rPr>
      </w:pPr>
      <w:r w:rsidDel="00000000" w:rsidR="00000000" w:rsidRPr="00000000">
        <w:rPr>
          <w:rFonts w:ascii="Arial" w:cs="Arial" w:eastAsia="Arial" w:hAnsi="Arial"/>
          <w:b w:val="1"/>
          <w:color w:val="000000"/>
          <w:sz w:val="28"/>
          <w:szCs w:val="28"/>
          <w:u w:val="single"/>
          <w:rtl w:val="0"/>
        </w:rPr>
        <w:t xml:space="preserve">To support the development</w:t>
      </w:r>
      <w:r w:rsidDel="00000000" w:rsidR="00000000" w:rsidRPr="00000000">
        <w:rPr>
          <w:rFonts w:ascii="Arial" w:cs="Arial" w:eastAsia="Arial" w:hAnsi="Arial"/>
          <w:b w:val="1"/>
          <w:sz w:val="28"/>
          <w:szCs w:val="28"/>
          <w:u w:val="single"/>
          <w:rtl w:val="0"/>
        </w:rPr>
        <w:t xml:space="preserve"> </w:t>
      </w:r>
      <w:r w:rsidDel="00000000" w:rsidR="00000000" w:rsidRPr="00000000">
        <w:rPr>
          <w:rFonts w:ascii="Arial" w:cs="Arial" w:eastAsia="Arial" w:hAnsi="Arial"/>
          <w:b w:val="1"/>
          <w:color w:val="000000"/>
          <w:sz w:val="28"/>
          <w:szCs w:val="28"/>
          <w:u w:val="single"/>
          <w:rtl w:val="0"/>
        </w:rPr>
        <w:t xml:space="preserve">of Occupational Therapy </w:t>
      </w: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rFonts w:ascii="Arial" w:cs="Arial" w:eastAsia="Arial" w:hAnsi="Arial"/>
          <w:b w:val="1"/>
          <w:color w:val="000000"/>
          <w:sz w:val="28"/>
          <w:szCs w:val="28"/>
          <w:u w:val="single"/>
          <w:rtl w:val="0"/>
        </w:rPr>
        <w:t xml:space="preserve">in low to medium resource settings</w:t>
      </w:r>
      <w:r w:rsidDel="00000000" w:rsidR="00000000" w:rsidRPr="00000000">
        <w:rPr>
          <w:rtl w:val="0"/>
        </w:rPr>
      </w:r>
    </w:p>
    <w:p w:rsidR="00000000" w:rsidDel="00000000" w:rsidP="00000000" w:rsidRDefault="00000000" w:rsidRPr="00000000" w14:paraId="00000004">
      <w:pPr>
        <w:jc w:val="center"/>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numPr>
          <w:ilvl w:val="0"/>
          <w:numId w:val="2"/>
        </w:numPr>
        <w:spacing w:after="200" w:lineRule="auto"/>
        <w:ind w:left="786"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line with OT Frontiers’ principle aim to support individual occupational therapists and groups of occupational therapists who are contributing towards the development of the occupational therapy OT profession in low to medium resource settings, OT Frontiers will support applications for funding from £150 to a maximum of £800, to help with the following activities: </w:t>
      </w:r>
    </w:p>
    <w:p w:rsidR="00000000" w:rsidDel="00000000" w:rsidP="00000000" w:rsidRDefault="00000000" w:rsidRPr="00000000" w14:paraId="00000007">
      <w:pPr>
        <w:numPr>
          <w:ilvl w:val="0"/>
          <w:numId w:val="3"/>
        </w:numPr>
        <w:spacing w:before="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participation in OT practice and service development initiatives at local and national level</w:t>
      </w:r>
    </w:p>
    <w:p w:rsidR="00000000" w:rsidDel="00000000" w:rsidP="00000000" w:rsidRDefault="00000000" w:rsidRPr="00000000" w14:paraId="00000008">
      <w:pPr>
        <w:numPr>
          <w:ilvl w:val="0"/>
          <w:numId w:val="3"/>
        </w:numPr>
        <w:spacing w:before="120" w:lineRule="auto"/>
        <w:ind w:left="72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continuing professional development of individual OTs </w:t>
      </w:r>
      <w:r w:rsidDel="00000000" w:rsidR="00000000" w:rsidRPr="00000000">
        <w:rPr>
          <w:rtl w:val="0"/>
        </w:rPr>
      </w:r>
    </w:p>
    <w:p w:rsidR="00000000" w:rsidDel="00000000" w:rsidP="00000000" w:rsidRDefault="00000000" w:rsidRPr="00000000" w14:paraId="00000009">
      <w:pPr>
        <w:numPr>
          <w:ilvl w:val="0"/>
          <w:numId w:val="3"/>
        </w:numPr>
        <w:spacing w:before="120" w:lineRule="auto"/>
        <w:ind w:left="72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development of national education programmes through research and development activities</w:t>
      </w:r>
      <w:r w:rsidDel="00000000" w:rsidR="00000000" w:rsidRPr="00000000">
        <w:rPr>
          <w:rtl w:val="0"/>
        </w:rPr>
      </w:r>
    </w:p>
    <w:p w:rsidR="00000000" w:rsidDel="00000000" w:rsidP="00000000" w:rsidRDefault="00000000" w:rsidRPr="00000000" w14:paraId="0000000A">
      <w:pPr>
        <w:spacing w:after="200" w:lineRule="auto"/>
        <w:ind w:left="78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numPr>
          <w:ilvl w:val="0"/>
          <w:numId w:val="2"/>
        </w:numPr>
        <w:spacing w:after="200" w:lineRule="auto"/>
        <w:ind w:left="786"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w:t>
      </w:r>
    </w:p>
    <w:p w:rsidR="00000000" w:rsidDel="00000000" w:rsidP="00000000" w:rsidRDefault="00000000" w:rsidRPr="00000000" w14:paraId="0000000C">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Application forms (completed in full) need to be submitted to OT Frontiers at </w:t>
      </w:r>
      <w:hyperlink r:id="rId7">
        <w:r w:rsidDel="00000000" w:rsidR="00000000" w:rsidRPr="00000000">
          <w:rPr>
            <w:rFonts w:ascii="Arial" w:cs="Arial" w:eastAsia="Arial" w:hAnsi="Arial"/>
            <w:color w:val="0000ff"/>
            <w:sz w:val="24"/>
            <w:szCs w:val="24"/>
            <w:u w:val="single"/>
            <w:rtl w:val="0"/>
          </w:rPr>
          <w:t xml:space="preserve">enquiries@otfrontiers.com</w:t>
        </w:r>
      </w:hyperlink>
      <w:r w:rsidDel="00000000" w:rsidR="00000000" w:rsidRPr="00000000">
        <w:rPr>
          <w:rtl w:val="0"/>
        </w:rPr>
      </w:r>
    </w:p>
    <w:p w:rsidR="00000000" w:rsidDel="00000000" w:rsidP="00000000" w:rsidRDefault="00000000" w:rsidRPr="00000000" w14:paraId="0000000D">
      <w:pPr>
        <w:numPr>
          <w:ilvl w:val="2"/>
          <w:numId w:val="2"/>
        </w:numPr>
        <w:spacing w:after="200" w:lineRule="auto"/>
        <w:ind w:left="510" w:hanging="181"/>
        <w:jc w:val="both"/>
        <w:rPr>
          <w:rFonts w:ascii="Arial" w:cs="Arial" w:eastAsia="Arial" w:hAnsi="Arial"/>
          <w:sz w:val="26"/>
          <w:szCs w:val="26"/>
        </w:rPr>
      </w:pPr>
      <w:r w:rsidDel="00000000" w:rsidR="00000000" w:rsidRPr="00000000">
        <w:rPr>
          <w:rFonts w:ascii="Arial" w:cs="Arial" w:eastAsia="Arial" w:hAnsi="Arial"/>
          <w:sz w:val="24"/>
          <w:szCs w:val="24"/>
          <w:rtl w:val="0"/>
        </w:rPr>
        <w:t xml:space="preserve">Application deadlines are 3 times per year - on the first of February, May &amp; August.</w:t>
      </w:r>
      <w:r w:rsidDel="00000000" w:rsidR="00000000" w:rsidRPr="00000000">
        <w:rPr>
          <w:rtl w:val="0"/>
        </w:rPr>
      </w:r>
    </w:p>
    <w:p w:rsidR="00000000" w:rsidDel="00000000" w:rsidP="00000000" w:rsidRDefault="00000000" w:rsidRPr="00000000" w14:paraId="0000000E">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confirmation email will be sent to the applicant(s) </w:t>
      </w:r>
      <w:r w:rsidDel="00000000" w:rsidR="00000000" w:rsidRPr="00000000">
        <w:rPr>
          <w:rFonts w:ascii="Arial" w:cs="Arial" w:eastAsia="Arial" w:hAnsi="Arial"/>
          <w:sz w:val="24"/>
          <w:szCs w:val="24"/>
          <w:rtl w:val="0"/>
        </w:rPr>
        <w:t xml:space="preserve">and the application will be considered at the next Grants Review Meeting.</w:t>
      </w:r>
    </w:p>
    <w:p w:rsidR="00000000" w:rsidDel="00000000" w:rsidP="00000000" w:rsidRDefault="00000000" w:rsidRPr="00000000" w14:paraId="0000000F">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application will be considered at the next Grants Review Meeting, held by the OT Frontiers committee 3 times per year - on the third Tuesday in the months of February, May &amp; August. You can expect a reply about whether your application is successful or not after the next meeting.</w:t>
      </w:r>
    </w:p>
    <w:p w:rsidR="00000000" w:rsidDel="00000000" w:rsidP="00000000" w:rsidRDefault="00000000" w:rsidRPr="00000000" w14:paraId="00000010">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necessary, OT Frontiers will contact the relevant country professional occupational therapy body, or individual occupational therapists, to review the application and make comment, or provide support and advice when required.</w:t>
      </w:r>
    </w:p>
    <w:p w:rsidR="00000000" w:rsidDel="00000000" w:rsidP="00000000" w:rsidRDefault="00000000" w:rsidRPr="00000000" w14:paraId="00000011">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 Frontiers will request a virtual meeting to discuss the proposed project and request for funds prior to grant approval.</w:t>
      </w:r>
    </w:p>
    <w:p w:rsidR="00000000" w:rsidDel="00000000" w:rsidP="00000000" w:rsidRDefault="00000000" w:rsidRPr="00000000" w14:paraId="00000012">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 Frontiers may request additional supporting documentation. For example, a university offer or a quote from suppliers for materials</w:t>
      </w:r>
    </w:p>
    <w:p w:rsidR="00000000" w:rsidDel="00000000" w:rsidP="00000000" w:rsidRDefault="00000000" w:rsidRPr="00000000" w14:paraId="00000013">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 Frontiers will provide clear feedback to the applicant of any changes or additional information that may be required. For example, expectations relating to feedback during and at the end of the project, and of any support or mentoring needs that have been identified.</w:t>
      </w:r>
    </w:p>
    <w:p w:rsidR="00000000" w:rsidDel="00000000" w:rsidP="00000000" w:rsidRDefault="00000000" w:rsidRPr="00000000" w14:paraId="00000014">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receipt of a grant, the successful applicant(s) will be expected to share their learning with OT Frontiers through a written report or verbal presentation, and where appropriate, publish/disseminate findings to ensure that good practice is shared across the global community of OTs. </w:t>
      </w:r>
    </w:p>
    <w:p w:rsidR="00000000" w:rsidDel="00000000" w:rsidP="00000000" w:rsidRDefault="00000000" w:rsidRPr="00000000" w14:paraId="00000015">
      <w:pPr>
        <w:spacing w:after="200" w:lineRule="auto"/>
        <w:ind w:left="18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 Frontiers will send funds, where possible, to the country professional occupational therapy body to disseminate, otherwise direct to the applicant or via a relevant named intermediary.</w:t>
      </w:r>
    </w:p>
    <w:p w:rsidR="00000000" w:rsidDel="00000000" w:rsidP="00000000" w:rsidRDefault="00000000" w:rsidRPr="00000000" w14:paraId="00000017">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applicant will feedback activity outcomes/learning to OT Frontiers, their professional body and/or relevant named intermediary.</w:t>
      </w:r>
    </w:p>
    <w:p w:rsidR="00000000" w:rsidDel="00000000" w:rsidP="00000000" w:rsidRDefault="00000000" w:rsidRPr="00000000" w14:paraId="00000018">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a third party agreement is entered into for additional funding for the same activity, this information will be shared with OT Frontiers on application of Grant funding.</w:t>
      </w:r>
    </w:p>
    <w:p w:rsidR="00000000" w:rsidDel="00000000" w:rsidP="00000000" w:rsidRDefault="00000000" w:rsidRPr="00000000" w14:paraId="00000019">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 Frontiers accepts no financial responsibility for any other costs incurred by applicants or organisations beyond what is agreed within the grant application. </w:t>
      </w:r>
    </w:p>
    <w:p w:rsidR="00000000" w:rsidDel="00000000" w:rsidP="00000000" w:rsidRDefault="00000000" w:rsidRPr="00000000" w14:paraId="0000001A">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Applicants awarded a grant are </w:t>
      </w:r>
      <w:r w:rsidDel="00000000" w:rsidR="00000000" w:rsidRPr="00000000">
        <w:rPr>
          <w:rFonts w:ascii="Arial" w:cs="Arial" w:eastAsia="Arial" w:hAnsi="Arial"/>
          <w:sz w:val="24"/>
          <w:szCs w:val="24"/>
          <w:u w:val="single"/>
          <w:rtl w:val="0"/>
        </w:rPr>
        <w:t xml:space="preserve">not</w:t>
      </w:r>
      <w:r w:rsidDel="00000000" w:rsidR="00000000" w:rsidRPr="00000000">
        <w:rPr>
          <w:rFonts w:ascii="Arial" w:cs="Arial" w:eastAsia="Arial" w:hAnsi="Arial"/>
          <w:sz w:val="24"/>
          <w:szCs w:val="24"/>
          <w:rtl w:val="0"/>
        </w:rPr>
        <w:t xml:space="preserve"> to be considered employees of OT Frontiers.  </w:t>
      </w:r>
    </w:p>
    <w:p w:rsidR="00000000" w:rsidDel="00000000" w:rsidP="00000000" w:rsidRDefault="00000000" w:rsidRPr="00000000" w14:paraId="0000001B">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Completed projects will be listed, if appropriate, on the OT Frontiers website.</w:t>
      </w:r>
    </w:p>
    <w:p w:rsidR="00000000" w:rsidDel="00000000" w:rsidP="00000000" w:rsidRDefault="00000000" w:rsidRPr="00000000" w14:paraId="0000001C">
      <w:pPr>
        <w:numPr>
          <w:ilvl w:val="2"/>
          <w:numId w:val="2"/>
        </w:numPr>
        <w:spacing w:after="200" w:lineRule="auto"/>
        <w:ind w:left="510" w:hanging="18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projects are not completed within the timescale agreed between OT Frontiers and the applicant, all monies received will be returned to OT Frontiers. </w:t>
      </w:r>
    </w:p>
    <w:p w:rsidR="00000000" w:rsidDel="00000000" w:rsidP="00000000" w:rsidRDefault="00000000" w:rsidRPr="00000000" w14:paraId="0000001D">
      <w:pPr>
        <w:spacing w:after="120" w:lineRule="auto"/>
        <w:ind w:left="51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numPr>
          <w:ilvl w:val="0"/>
          <w:numId w:val="2"/>
        </w:numPr>
        <w:spacing w:after="200" w:lineRule="auto"/>
        <w:ind w:left="786"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Eligibility criteria</w:t>
      </w:r>
    </w:p>
    <w:p w:rsidR="00000000" w:rsidDel="00000000" w:rsidP="00000000" w:rsidRDefault="00000000" w:rsidRPr="00000000" w14:paraId="0000001F">
      <w:pPr>
        <w:numPr>
          <w:ilvl w:val="2"/>
          <w:numId w:val="2"/>
        </w:numPr>
        <w:pBdr>
          <w:top w:space="0" w:sz="0" w:val="nil"/>
          <w:left w:space="0" w:sz="0" w:val="nil"/>
          <w:bottom w:space="0" w:sz="0" w:val="nil"/>
          <w:right w:space="0" w:sz="0" w:val="nil"/>
          <w:between w:space="0" w:sz="0" w:val="nil"/>
        </w:pBdr>
        <w:spacing w:after="200" w:lineRule="auto"/>
        <w:ind w:left="42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be a qualified occupational therapist living and working in a Low-Middle-Income Countries (LMIC).</w:t>
      </w:r>
    </w:p>
    <w:p w:rsidR="00000000" w:rsidDel="00000000" w:rsidP="00000000" w:rsidRDefault="00000000" w:rsidRPr="00000000" w14:paraId="00000020">
      <w:pPr>
        <w:numPr>
          <w:ilvl w:val="2"/>
          <w:numId w:val="2"/>
        </w:numPr>
        <w:pBdr>
          <w:top w:space="0" w:sz="0" w:val="nil"/>
          <w:left w:space="0" w:sz="0" w:val="nil"/>
          <w:bottom w:space="0" w:sz="0" w:val="nil"/>
          <w:right w:space="0" w:sz="0" w:val="nil"/>
          <w:between w:space="0" w:sz="0" w:val="nil"/>
        </w:pBdr>
        <w:spacing w:after="200" w:lineRule="auto"/>
        <w:ind w:left="42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proposed activities must take place within a LMIC.</w:t>
      </w:r>
    </w:p>
    <w:p w:rsidR="00000000" w:rsidDel="00000000" w:rsidP="00000000" w:rsidRDefault="00000000" w:rsidRPr="00000000" w14:paraId="00000021">
      <w:pPr>
        <w:numPr>
          <w:ilvl w:val="2"/>
          <w:numId w:val="2"/>
        </w:numPr>
        <w:pBdr>
          <w:top w:space="0" w:sz="0" w:val="nil"/>
          <w:left w:space="0" w:sz="0" w:val="nil"/>
          <w:bottom w:space="0" w:sz="0" w:val="nil"/>
          <w:right w:space="0" w:sz="0" w:val="nil"/>
          <w:between w:space="0" w:sz="0" w:val="nil"/>
        </w:pBdr>
        <w:spacing w:after="200" w:lineRule="auto"/>
        <w:ind w:left="42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proposed action should clearly meet OT Frontiers mission to support the development of the profession of occupational therapy in LMICs.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lineRule="auto"/>
        <w:ind w:left="42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numPr>
          <w:ilvl w:val="0"/>
          <w:numId w:val="2"/>
        </w:numPr>
        <w:spacing w:after="200" w:lineRule="auto"/>
        <w:ind w:left="786"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Examples of appropriate use of funding</w:t>
      </w:r>
    </w:p>
    <w:p w:rsidR="00000000" w:rsidDel="00000000" w:rsidP="00000000" w:rsidRDefault="00000000" w:rsidRPr="00000000" w14:paraId="00000024">
      <w:pPr>
        <w:numPr>
          <w:ilvl w:val="0"/>
          <w:numId w:val="1"/>
        </w:numPr>
        <w:spacing w:after="200" w:lineRule="auto"/>
        <w:ind w:left="426" w:hanging="142"/>
        <w:rPr>
          <w:rFonts w:ascii="Arial" w:cs="Arial" w:eastAsia="Arial" w:hAnsi="Arial"/>
          <w:sz w:val="24"/>
          <w:szCs w:val="24"/>
        </w:rPr>
      </w:pPr>
      <w:r w:rsidDel="00000000" w:rsidR="00000000" w:rsidRPr="00000000">
        <w:rPr>
          <w:rFonts w:ascii="Arial" w:cs="Arial" w:eastAsia="Arial" w:hAnsi="Arial"/>
          <w:sz w:val="24"/>
          <w:szCs w:val="24"/>
          <w:rtl w:val="0"/>
        </w:rPr>
        <w:t xml:space="preserve">To produce materials or resources for a specific project activity</w:t>
      </w:r>
    </w:p>
    <w:p w:rsidR="00000000" w:rsidDel="00000000" w:rsidP="00000000" w:rsidRDefault="00000000" w:rsidRPr="00000000" w14:paraId="00000025">
      <w:pPr>
        <w:numPr>
          <w:ilvl w:val="0"/>
          <w:numId w:val="1"/>
        </w:numPr>
        <w:spacing w:after="200" w:lineRule="auto"/>
        <w:ind w:left="426" w:hanging="142"/>
        <w:rPr>
          <w:rFonts w:ascii="Arial" w:cs="Arial" w:eastAsia="Arial" w:hAnsi="Arial"/>
          <w:sz w:val="24"/>
          <w:szCs w:val="24"/>
        </w:rPr>
      </w:pPr>
      <w:r w:rsidDel="00000000" w:rsidR="00000000" w:rsidRPr="00000000">
        <w:rPr>
          <w:rFonts w:ascii="Arial" w:cs="Arial" w:eastAsia="Arial" w:hAnsi="Arial"/>
          <w:sz w:val="24"/>
          <w:szCs w:val="24"/>
          <w:rtl w:val="0"/>
        </w:rPr>
        <w:t xml:space="preserve">To attend a relevant local/ regional training event</w:t>
      </w:r>
    </w:p>
    <w:p w:rsidR="00000000" w:rsidDel="00000000" w:rsidP="00000000" w:rsidRDefault="00000000" w:rsidRPr="00000000" w14:paraId="00000026">
      <w:pPr>
        <w:numPr>
          <w:ilvl w:val="0"/>
          <w:numId w:val="1"/>
        </w:numPr>
        <w:spacing w:after="200" w:lineRule="auto"/>
        <w:ind w:left="426" w:hanging="142"/>
        <w:rPr>
          <w:rFonts w:ascii="Arial" w:cs="Arial" w:eastAsia="Arial" w:hAnsi="Arial"/>
          <w:sz w:val="24"/>
          <w:szCs w:val="24"/>
        </w:rPr>
      </w:pPr>
      <w:r w:rsidDel="00000000" w:rsidR="00000000" w:rsidRPr="00000000">
        <w:rPr>
          <w:rFonts w:ascii="Arial" w:cs="Arial" w:eastAsia="Arial" w:hAnsi="Arial"/>
          <w:sz w:val="24"/>
          <w:szCs w:val="24"/>
          <w:rtl w:val="0"/>
        </w:rPr>
        <w:t xml:space="preserve">To hire a venue for a service development or training event</w:t>
      </w:r>
    </w:p>
    <w:p w:rsidR="00000000" w:rsidDel="00000000" w:rsidP="00000000" w:rsidRDefault="00000000" w:rsidRPr="00000000" w14:paraId="00000027">
      <w:pPr>
        <w:numPr>
          <w:ilvl w:val="0"/>
          <w:numId w:val="1"/>
        </w:numPr>
        <w:spacing w:after="200" w:lineRule="auto"/>
        <w:ind w:left="426" w:hanging="142"/>
        <w:rPr>
          <w:rFonts w:ascii="Arial" w:cs="Arial" w:eastAsia="Arial" w:hAnsi="Arial"/>
          <w:sz w:val="24"/>
          <w:szCs w:val="24"/>
        </w:rPr>
      </w:pPr>
      <w:r w:rsidDel="00000000" w:rsidR="00000000" w:rsidRPr="00000000">
        <w:rPr>
          <w:rFonts w:ascii="Arial" w:cs="Arial" w:eastAsia="Arial" w:hAnsi="Arial"/>
          <w:sz w:val="24"/>
          <w:szCs w:val="24"/>
          <w:rtl w:val="0"/>
        </w:rPr>
        <w:t xml:space="preserve">To gather relevant professionals to a series of meetings to develop curriculum for a BSc programme in OT </w:t>
      </w:r>
    </w:p>
    <w:p w:rsidR="00000000" w:rsidDel="00000000" w:rsidP="00000000" w:rsidRDefault="00000000" w:rsidRPr="00000000" w14:paraId="00000028">
      <w:pPr>
        <w:numPr>
          <w:ilvl w:val="0"/>
          <w:numId w:val="1"/>
        </w:numPr>
        <w:spacing w:after="200" w:lineRule="auto"/>
        <w:ind w:left="426" w:hanging="142"/>
        <w:rPr>
          <w:rFonts w:ascii="Arial" w:cs="Arial" w:eastAsia="Arial" w:hAnsi="Arial"/>
          <w:sz w:val="24"/>
          <w:szCs w:val="24"/>
        </w:rPr>
      </w:pPr>
      <w:r w:rsidDel="00000000" w:rsidR="00000000" w:rsidRPr="00000000">
        <w:rPr>
          <w:rFonts w:ascii="Arial" w:cs="Arial" w:eastAsia="Arial" w:hAnsi="Arial"/>
          <w:sz w:val="24"/>
          <w:szCs w:val="24"/>
          <w:rtl w:val="0"/>
        </w:rPr>
        <w:t xml:space="preserve">To complete research in a specific practice area to develop local knowledge</w:t>
      </w:r>
    </w:p>
    <w:p w:rsidR="00000000" w:rsidDel="00000000" w:rsidP="00000000" w:rsidRDefault="00000000" w:rsidRPr="00000000" w14:paraId="00000029">
      <w:pPr>
        <w:spacing w:after="200" w:lineRule="auto"/>
        <w:ind w:left="4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80" w:lineRule="auto"/>
        <w:ind w:left="3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note funding cannot be used to pay OTs or service users for their participation.</w:t>
      </w:r>
    </w:p>
    <w:p w:rsidR="00000000" w:rsidDel="00000000" w:rsidP="00000000" w:rsidRDefault="00000000" w:rsidRPr="00000000" w14:paraId="0000002B">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2C">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2D">
      <w:pPr>
        <w:rPr>
          <w:sz w:val="16"/>
          <w:szCs w:val="16"/>
        </w:rPr>
      </w:pPr>
      <w:r w:rsidDel="00000000" w:rsidR="00000000" w:rsidRPr="00000000">
        <w:rPr>
          <w:rtl w:val="0"/>
        </w:rPr>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399"/>
        <w:gridCol w:w="4505"/>
        <w:tblGridChange w:id="0">
          <w:tblGrid>
            <w:gridCol w:w="4106"/>
            <w:gridCol w:w="399"/>
            <w:gridCol w:w="4505"/>
          </w:tblGrid>
        </w:tblGridChange>
      </w:tblGrid>
      <w:tr>
        <w:trPr>
          <w:cantSplit w:val="0"/>
          <w:tblHeader w:val="0"/>
        </w:trPr>
        <w:tc>
          <w:tcPr>
            <w:gridSpan w:val="3"/>
          </w:tcPr>
          <w:p w:rsidR="00000000" w:rsidDel="00000000" w:rsidP="00000000" w:rsidRDefault="00000000" w:rsidRPr="00000000" w14:paraId="0000002E">
            <w:pPr>
              <w:spacing w:after="120" w:before="120" w:lineRule="auto"/>
              <w:rPr>
                <w:rFonts w:ascii="Arial" w:cs="Arial" w:eastAsia="Arial" w:hAnsi="Arial"/>
                <w:b w:val="1"/>
                <w:smallCaps w:val="1"/>
                <w:color w:val="000000"/>
              </w:rPr>
            </w:pPr>
            <w:r w:rsidDel="00000000" w:rsidR="00000000" w:rsidRPr="00000000">
              <w:rPr>
                <w:rFonts w:ascii="Arial" w:cs="Arial" w:eastAsia="Arial" w:hAnsi="Arial"/>
                <w:b w:val="1"/>
                <w:smallCaps w:val="1"/>
                <w:color w:val="000000"/>
                <w:rtl w:val="0"/>
              </w:rPr>
              <w:t xml:space="preserve">OT Frontiers Large Grant Application</w:t>
            </w:r>
          </w:p>
        </w:tc>
      </w:tr>
      <w:tr>
        <w:trPr>
          <w:cantSplit w:val="0"/>
          <w:tblHeader w:val="0"/>
        </w:trPr>
        <w:tc>
          <w:tcPr>
            <w:gridSpan w:val="3"/>
            <w:shd w:fill="e2efd9" w:val="clear"/>
          </w:tcPr>
          <w:p w:rsidR="00000000" w:rsidDel="00000000" w:rsidP="00000000" w:rsidRDefault="00000000" w:rsidRPr="00000000" w14:paraId="00000031">
            <w:pPr>
              <w:spacing w:after="40" w:before="40" w:lineRule="auto"/>
              <w:rPr>
                <w:rFonts w:ascii="Arial" w:cs="Arial" w:eastAsia="Arial" w:hAnsi="Arial"/>
                <w:b w:val="1"/>
                <w:smallCaps w:val="1"/>
                <w:color w:val="000000"/>
                <w:sz w:val="10"/>
                <w:szCs w:val="1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4">
            <w:pP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SECTION 1: Contact details</w:t>
            </w:r>
          </w:p>
        </w:tc>
      </w:tr>
      <w:tr>
        <w:trPr>
          <w:cantSplit w:val="0"/>
          <w:trHeight w:val="211" w:hRule="atLeast"/>
          <w:tblHeader w:val="0"/>
        </w:trPr>
        <w:tc>
          <w:tcPr/>
          <w:p w:rsidR="00000000" w:rsidDel="00000000" w:rsidP="00000000" w:rsidRDefault="00000000" w:rsidRPr="00000000" w14:paraId="00000037">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Country</w:t>
            </w:r>
          </w:p>
        </w:tc>
        <w:tc>
          <w:tcPr>
            <w:gridSpan w:val="2"/>
          </w:tcPr>
          <w:p w:rsidR="00000000" w:rsidDel="00000000" w:rsidP="00000000" w:rsidRDefault="00000000" w:rsidRPr="00000000" w14:paraId="00000038">
            <w:pPr>
              <w:spacing w:after="40" w:before="40" w:lineRule="auto"/>
              <w:rPr>
                <w:rFonts w:ascii="Arial" w:cs="Arial" w:eastAsia="Arial" w:hAnsi="Arial"/>
                <w:color w:val="000000"/>
                <w:sz w:val="22"/>
                <w:szCs w:val="22"/>
              </w:rPr>
            </w:pPr>
            <w:r w:rsidDel="00000000" w:rsidR="00000000" w:rsidRPr="00000000">
              <w:rPr>
                <w:rtl w:val="0"/>
              </w:rPr>
            </w:r>
          </w:p>
        </w:tc>
      </w:tr>
      <w:tr>
        <w:trPr>
          <w:cantSplit w:val="0"/>
          <w:trHeight w:val="211" w:hRule="atLeast"/>
          <w:tblHeader w:val="0"/>
        </w:trPr>
        <w:tc>
          <w:tcPr/>
          <w:p w:rsidR="00000000" w:rsidDel="00000000" w:rsidP="00000000" w:rsidRDefault="00000000" w:rsidRPr="00000000" w14:paraId="0000003A">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Action Name </w:t>
            </w:r>
          </w:p>
        </w:tc>
        <w:tc>
          <w:tcPr>
            <w:gridSpan w:val="2"/>
          </w:tcPr>
          <w:p w:rsidR="00000000" w:rsidDel="00000000" w:rsidP="00000000" w:rsidRDefault="00000000" w:rsidRPr="00000000" w14:paraId="0000003B">
            <w:pPr>
              <w:spacing w:after="40" w:before="40" w:lineRule="auto"/>
              <w:rPr>
                <w:rFonts w:ascii="Arial" w:cs="Arial" w:eastAsia="Arial" w:hAnsi="Arial"/>
                <w:color w:val="000000"/>
                <w:sz w:val="22"/>
                <w:szCs w:val="22"/>
              </w:rPr>
            </w:pPr>
            <w:r w:rsidDel="00000000" w:rsidR="00000000" w:rsidRPr="00000000">
              <w:rPr>
                <w:rtl w:val="0"/>
              </w:rPr>
            </w:r>
          </w:p>
        </w:tc>
      </w:tr>
      <w:tr>
        <w:trPr>
          <w:cantSplit w:val="0"/>
          <w:trHeight w:val="211" w:hRule="atLeast"/>
          <w:tblHeader w:val="0"/>
        </w:trPr>
        <w:tc>
          <w:tcPr/>
          <w:p w:rsidR="00000000" w:rsidDel="00000000" w:rsidP="00000000" w:rsidRDefault="00000000" w:rsidRPr="00000000" w14:paraId="0000003D">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Name of group/ organisation </w:t>
            </w:r>
          </w:p>
        </w:tc>
        <w:tc>
          <w:tcPr>
            <w:gridSpan w:val="2"/>
          </w:tcPr>
          <w:p w:rsidR="00000000" w:rsidDel="00000000" w:rsidP="00000000" w:rsidRDefault="00000000" w:rsidRPr="00000000" w14:paraId="0000003E">
            <w:pPr>
              <w:spacing w:after="40" w:before="40" w:lineRule="auto"/>
              <w:rPr>
                <w:rFonts w:ascii="Arial" w:cs="Arial" w:eastAsia="Arial" w:hAnsi="Arial"/>
                <w:color w:val="000000"/>
                <w:sz w:val="22"/>
                <w:szCs w:val="22"/>
              </w:rPr>
            </w:pPr>
            <w:r w:rsidDel="00000000" w:rsidR="00000000" w:rsidRPr="00000000">
              <w:rPr>
                <w:rtl w:val="0"/>
              </w:rPr>
            </w:r>
          </w:p>
        </w:tc>
      </w:tr>
      <w:tr>
        <w:trPr>
          <w:cantSplit w:val="0"/>
          <w:trHeight w:val="211" w:hRule="atLeast"/>
          <w:tblHeader w:val="0"/>
        </w:trPr>
        <w:tc>
          <w:tcPr/>
          <w:p w:rsidR="00000000" w:rsidDel="00000000" w:rsidP="00000000" w:rsidRDefault="00000000" w:rsidRPr="00000000" w14:paraId="00000040">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Name/ Position of principle contact</w:t>
            </w:r>
          </w:p>
        </w:tc>
        <w:tc>
          <w:tcPr>
            <w:gridSpan w:val="2"/>
          </w:tcPr>
          <w:p w:rsidR="00000000" w:rsidDel="00000000" w:rsidP="00000000" w:rsidRDefault="00000000" w:rsidRPr="00000000" w14:paraId="00000041">
            <w:pPr>
              <w:spacing w:after="40" w:before="40" w:lineRule="auto"/>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Contact details (email)</w:t>
            </w:r>
          </w:p>
        </w:tc>
        <w:tc>
          <w:tcPr>
            <w:gridSpan w:val="2"/>
          </w:tcPr>
          <w:p w:rsidR="00000000" w:rsidDel="00000000" w:rsidP="00000000" w:rsidRDefault="00000000" w:rsidRPr="00000000" w14:paraId="00000044">
            <w:pPr>
              <w:spacing w:after="40" w:before="40" w:lineRule="auto"/>
              <w:rPr>
                <w:rFonts w:ascii="Arial" w:cs="Arial" w:eastAsia="Arial" w:hAnsi="Arial"/>
                <w:color w:val="000000"/>
                <w:sz w:val="22"/>
                <w:szCs w:val="22"/>
              </w:rPr>
            </w:pPr>
            <w:r w:rsidDel="00000000" w:rsidR="00000000" w:rsidRPr="00000000">
              <w:rPr>
                <w:rtl w:val="0"/>
              </w:rPr>
            </w:r>
          </w:p>
        </w:tc>
      </w:tr>
      <w:tr>
        <w:trPr>
          <w:cantSplit w:val="0"/>
          <w:tblHeader w:val="0"/>
        </w:trPr>
        <w:tc>
          <w:tcPr>
            <w:gridSpan w:val="3"/>
            <w:shd w:fill="e7e6e6" w:val="clear"/>
          </w:tcPr>
          <w:p w:rsidR="00000000" w:rsidDel="00000000" w:rsidP="00000000" w:rsidRDefault="00000000" w:rsidRPr="00000000" w14:paraId="00000046">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attach documents that you feel will support your application e.g. your CV, a recommendation letter from your employer, a letter from your country’s professional body confirming your membership and your support of their work</w:t>
            </w:r>
          </w:p>
        </w:tc>
      </w:tr>
      <w:tr>
        <w:trPr>
          <w:cantSplit w:val="0"/>
          <w:trHeight w:val="217" w:hRule="atLeast"/>
          <w:tblHeader w:val="0"/>
        </w:trPr>
        <w:tc>
          <w:tcPr>
            <w:gridSpan w:val="3"/>
            <w:shd w:fill="e2efd9" w:val="clear"/>
          </w:tcPr>
          <w:p w:rsidR="00000000" w:rsidDel="00000000" w:rsidP="00000000" w:rsidRDefault="00000000" w:rsidRPr="00000000" w14:paraId="00000049">
            <w:pPr>
              <w:spacing w:after="40" w:before="40" w:lineRule="auto"/>
              <w:rPr>
                <w:rFonts w:ascii="Arial" w:cs="Arial" w:eastAsia="Arial" w:hAnsi="Arial"/>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4C">
            <w:pPr>
              <w:spacing w:after="40" w:before="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Section 2: Background to Proposed Action</w:t>
            </w:r>
          </w:p>
        </w:tc>
      </w:tr>
      <w:tr>
        <w:trPr>
          <w:cantSplit w:val="0"/>
          <w:tblHeader w:val="0"/>
        </w:trPr>
        <w:tc>
          <w:tcPr>
            <w:gridSpan w:val="3"/>
          </w:tcPr>
          <w:p w:rsidR="00000000" w:rsidDel="00000000" w:rsidP="00000000" w:rsidRDefault="00000000" w:rsidRPr="00000000" w14:paraId="0000004F">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is the problem identified and how has it come about? </w:t>
            </w:r>
            <w:r w:rsidDel="00000000" w:rsidR="00000000" w:rsidRPr="00000000">
              <w:rPr>
                <w:rFonts w:ascii="Arial" w:cs="Arial" w:eastAsia="Arial" w:hAnsi="Arial"/>
                <w:i w:val="1"/>
                <w:color w:val="000000"/>
                <w:sz w:val="22"/>
                <w:szCs w:val="22"/>
                <w:rtl w:val="0"/>
              </w:rPr>
              <w:t xml:space="preserve">300 words max</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2">
            <w:pPr>
              <w:spacing w:after="40" w:before="40" w:lineRule="auto"/>
              <w:rPr>
                <w:rFonts w:ascii="Arial" w:cs="Arial" w:eastAsia="Arial" w:hAnsi="Arial"/>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5">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is the impact of the problem identified? </w:t>
            </w:r>
            <w:r w:rsidDel="00000000" w:rsidR="00000000" w:rsidRPr="00000000">
              <w:rPr>
                <w:rFonts w:ascii="Arial" w:cs="Arial" w:eastAsia="Arial" w:hAnsi="Arial"/>
                <w:i w:val="1"/>
                <w:color w:val="000000"/>
                <w:sz w:val="22"/>
                <w:szCs w:val="22"/>
                <w:rtl w:val="0"/>
              </w:rPr>
              <w:t xml:space="preserve">300 words max</w:t>
            </w:r>
            <w:r w:rsidDel="00000000" w:rsidR="00000000" w:rsidRPr="00000000">
              <w:rPr>
                <w:rtl w:val="0"/>
              </w:rPr>
            </w:r>
          </w:p>
        </w:tc>
      </w:tr>
      <w:tr>
        <w:trPr>
          <w:cantSplit w:val="0"/>
          <w:tblHeader w:val="0"/>
        </w:trPr>
        <w:tc>
          <w:tcPr>
            <w:gridSpan w:val="3"/>
          </w:tcPr>
          <w:p w:rsidR="00000000" w:rsidDel="00000000" w:rsidP="00000000" w:rsidRDefault="00000000" w:rsidRPr="00000000" w14:paraId="00000058">
            <w:pPr>
              <w:spacing w:after="40" w:before="40" w:lineRule="auto"/>
              <w:rPr>
                <w:rFonts w:ascii="Arial" w:cs="Arial" w:eastAsia="Arial" w:hAnsi="Arial"/>
                <w:color w:val="000000"/>
                <w:sz w:val="22"/>
                <w:szCs w:val="22"/>
              </w:rPr>
            </w:pPr>
            <w:r w:rsidDel="00000000" w:rsidR="00000000" w:rsidRPr="00000000">
              <w:rPr>
                <w:rtl w:val="0"/>
              </w:rPr>
            </w:r>
          </w:p>
        </w:tc>
      </w:tr>
      <w:tr>
        <w:trPr>
          <w:cantSplit w:val="0"/>
          <w:tblHeader w:val="0"/>
        </w:trPr>
        <w:tc>
          <w:tcPr>
            <w:gridSpan w:val="3"/>
            <w:shd w:fill="e2efd9" w:val="clear"/>
          </w:tcPr>
          <w:p w:rsidR="00000000" w:rsidDel="00000000" w:rsidP="00000000" w:rsidRDefault="00000000" w:rsidRPr="00000000" w14:paraId="0000005B">
            <w:pPr>
              <w:spacing w:after="40" w:before="40" w:lineRule="auto"/>
              <w:rPr>
                <w:rFonts w:ascii="Arial" w:cs="Arial" w:eastAsia="Arial" w:hAnsi="Arial"/>
                <w:color w:val="000000"/>
                <w:sz w:val="10"/>
                <w:szCs w:val="1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E">
            <w:pPr>
              <w:spacing w:after="40" w:before="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SECTION 3: Proposed Action</w:t>
            </w:r>
          </w:p>
        </w:tc>
      </w:tr>
      <w:tr>
        <w:trPr>
          <w:cantSplit w:val="0"/>
          <w:tblHeader w:val="0"/>
        </w:trPr>
        <w:tc>
          <w:tcPr>
            <w:gridSpan w:val="3"/>
          </w:tcPr>
          <w:p w:rsidR="00000000" w:rsidDel="00000000" w:rsidP="00000000" w:rsidRDefault="00000000" w:rsidRPr="00000000" w14:paraId="00000061">
            <w:pPr>
              <w:rPr>
                <w:sz w:val="22"/>
                <w:szCs w:val="22"/>
              </w:rPr>
            </w:pPr>
            <w:r w:rsidDel="00000000" w:rsidR="00000000" w:rsidRPr="00000000">
              <w:rPr>
                <w:sz w:val="22"/>
                <w:szCs w:val="22"/>
                <w:rtl w:val="0"/>
              </w:rPr>
              <w:t xml:space="preserve">What are the details of the proposed action? Please provide information on the stakeholders/ beneficiaries, time frame, and location, etc. 5</w:t>
            </w:r>
            <w:r w:rsidDel="00000000" w:rsidR="00000000" w:rsidRPr="00000000">
              <w:rPr>
                <w:rFonts w:ascii="Arial" w:cs="Arial" w:eastAsia="Arial" w:hAnsi="Arial"/>
                <w:i w:val="1"/>
                <w:color w:val="000000"/>
                <w:sz w:val="22"/>
                <w:szCs w:val="22"/>
                <w:rtl w:val="0"/>
              </w:rPr>
              <w:t xml:space="preserve">00 words max</w:t>
            </w:r>
            <w:r w:rsidDel="00000000" w:rsidR="00000000" w:rsidRPr="00000000">
              <w:rPr>
                <w:rtl w:val="0"/>
              </w:rPr>
            </w:r>
          </w:p>
        </w:tc>
      </w:tr>
      <w:tr>
        <w:trPr>
          <w:cantSplit w:val="0"/>
          <w:tblHeader w:val="0"/>
        </w:trPr>
        <w:tc>
          <w:tcPr>
            <w:gridSpan w:val="3"/>
          </w:tcPr>
          <w:p w:rsidR="00000000" w:rsidDel="00000000" w:rsidP="00000000" w:rsidRDefault="00000000" w:rsidRPr="00000000" w14:paraId="00000064">
            <w:pPr>
              <w:spacing w:after="40" w:before="40" w:lineRule="auto"/>
              <w:rPr>
                <w:rFonts w:ascii="Arial" w:cs="Arial" w:eastAsia="Arial" w:hAnsi="Arial"/>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67">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do you justify the proposed action? What have you previously tried and how does this support your current proposal? 5</w:t>
            </w:r>
            <w:r w:rsidDel="00000000" w:rsidR="00000000" w:rsidRPr="00000000">
              <w:rPr>
                <w:rFonts w:ascii="Arial" w:cs="Arial" w:eastAsia="Arial" w:hAnsi="Arial"/>
                <w:i w:val="1"/>
                <w:color w:val="000000"/>
                <w:sz w:val="22"/>
                <w:szCs w:val="22"/>
                <w:rtl w:val="0"/>
              </w:rPr>
              <w:t xml:space="preserve">00 words max</w:t>
            </w:r>
            <w:r w:rsidDel="00000000" w:rsidR="00000000" w:rsidRPr="00000000">
              <w:rPr>
                <w:rtl w:val="0"/>
              </w:rPr>
            </w:r>
          </w:p>
        </w:tc>
      </w:tr>
      <w:tr>
        <w:trPr>
          <w:cantSplit w:val="0"/>
          <w:tblHeader w:val="0"/>
        </w:trPr>
        <w:tc>
          <w:tcPr>
            <w:gridSpan w:val="3"/>
          </w:tcPr>
          <w:p w:rsidR="00000000" w:rsidDel="00000000" w:rsidP="00000000" w:rsidRDefault="00000000" w:rsidRPr="00000000" w14:paraId="0000006A">
            <w:pPr>
              <w:spacing w:after="40" w:before="40" w:lineRule="auto"/>
              <w:rPr>
                <w:rFonts w:ascii="Arial" w:cs="Arial" w:eastAsia="Arial" w:hAnsi="Arial"/>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6D">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benefits/ positives do you see following this action and how will this happen? 5</w:t>
            </w:r>
            <w:r w:rsidDel="00000000" w:rsidR="00000000" w:rsidRPr="00000000">
              <w:rPr>
                <w:rFonts w:ascii="Arial" w:cs="Arial" w:eastAsia="Arial" w:hAnsi="Arial"/>
                <w:i w:val="1"/>
                <w:color w:val="000000"/>
                <w:sz w:val="22"/>
                <w:szCs w:val="22"/>
                <w:rtl w:val="0"/>
              </w:rPr>
              <w:t xml:space="preserve">00 words max</w:t>
            </w:r>
            <w:r w:rsidDel="00000000" w:rsidR="00000000" w:rsidRPr="00000000">
              <w:rPr>
                <w:rtl w:val="0"/>
              </w:rPr>
            </w:r>
          </w:p>
        </w:tc>
      </w:tr>
      <w:tr>
        <w:trPr>
          <w:cantSplit w:val="0"/>
          <w:tblHeader w:val="0"/>
        </w:trPr>
        <w:tc>
          <w:tcPr>
            <w:gridSpan w:val="3"/>
          </w:tcPr>
          <w:p w:rsidR="00000000" w:rsidDel="00000000" w:rsidP="00000000" w:rsidRDefault="00000000" w:rsidRPr="00000000" w14:paraId="00000070">
            <w:pPr>
              <w:rPr>
                <w:rFonts w:ascii="Arial" w:cs="Arial" w:eastAsia="Arial" w:hAnsi="Arial"/>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73">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What are the detailed costs of the proposed action? Please include specific actions costs, and any third-party contributions.</w:t>
            </w:r>
          </w:p>
        </w:tc>
      </w:tr>
      <w:tr>
        <w:trPr>
          <w:cantSplit w:val="0"/>
          <w:tblHeader w:val="0"/>
        </w:trPr>
        <w:tc>
          <w:tcPr>
            <w:gridSpan w:val="3"/>
          </w:tcPr>
          <w:p w:rsidR="00000000" w:rsidDel="00000000" w:rsidP="00000000" w:rsidRDefault="00000000" w:rsidRPr="00000000" w14:paraId="00000076">
            <w:pPr>
              <w:spacing w:after="120" w:lineRule="auto"/>
              <w:rPr>
                <w:rFonts w:ascii="Arial" w:cs="Arial" w:eastAsia="Arial" w:hAnsi="Arial"/>
                <w:color w:val="000000"/>
                <w:sz w:val="22"/>
                <w:szCs w:val="22"/>
              </w:rPr>
            </w:pPr>
            <w:r w:rsidDel="00000000" w:rsidR="00000000" w:rsidRPr="00000000">
              <w:rPr>
                <w:rtl w:val="0"/>
              </w:rPr>
            </w:r>
          </w:p>
        </w:tc>
      </w:tr>
      <w:tr>
        <w:trPr>
          <w:cantSplit w:val="0"/>
          <w:trHeight w:val="48" w:hRule="atLeast"/>
          <w:tblHeader w:val="0"/>
        </w:trPr>
        <w:tc>
          <w:tcPr>
            <w:gridSpan w:val="3"/>
            <w:shd w:fill="e2efd9" w:val="clear"/>
          </w:tcPr>
          <w:p w:rsidR="00000000" w:rsidDel="00000000" w:rsidP="00000000" w:rsidRDefault="00000000" w:rsidRPr="00000000" w14:paraId="00000079">
            <w:pPr>
              <w:spacing w:after="40" w:before="40" w:lineRule="auto"/>
              <w:rPr>
                <w:rFonts w:ascii="Arial" w:cs="Arial" w:eastAsia="Arial" w:hAnsi="Arial"/>
                <w:color w:val="000000"/>
                <w:sz w:val="10"/>
                <w:szCs w:val="10"/>
              </w:rPr>
            </w:pPr>
            <w:r w:rsidDel="00000000" w:rsidR="00000000" w:rsidRPr="00000000">
              <w:rPr>
                <w:rtl w:val="0"/>
              </w:rPr>
            </w:r>
          </w:p>
        </w:tc>
      </w:tr>
      <w:tr>
        <w:trPr>
          <w:cantSplit w:val="0"/>
          <w:trHeight w:val="48" w:hRule="atLeast"/>
          <w:tblHeader w:val="0"/>
        </w:trPr>
        <w:tc>
          <w:tcPr>
            <w:gridSpan w:val="3"/>
          </w:tcPr>
          <w:p w:rsidR="00000000" w:rsidDel="00000000" w:rsidP="00000000" w:rsidRDefault="00000000" w:rsidRPr="00000000" w14:paraId="0000007C">
            <w:pPr>
              <w:spacing w:after="80" w:before="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SECTION 4: Action Evaluation </w:t>
            </w:r>
          </w:p>
        </w:tc>
      </w:tr>
      <w:tr>
        <w:trPr>
          <w:cantSplit w:val="0"/>
          <w:tblHeader w:val="0"/>
        </w:trPr>
        <w:tc>
          <w:tcPr>
            <w:gridSpan w:val="3"/>
          </w:tcPr>
          <w:p w:rsidR="00000000" w:rsidDel="00000000" w:rsidP="00000000" w:rsidRDefault="00000000" w:rsidRPr="00000000" w14:paraId="0000007F">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will you evaluate the outcome of the proposed action? Please detail all deliverables and responsible person(s). e.g. </w:t>
            </w:r>
            <w:r w:rsidDel="00000000" w:rsidR="00000000" w:rsidRPr="00000000">
              <w:rPr>
                <w:sz w:val="22"/>
                <w:szCs w:val="22"/>
                <w:rtl w:val="0"/>
              </w:rPr>
              <w:t xml:space="preserve">How will you report back to OT Frontiers?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2">
            <w:pPr>
              <w:spacing w:after="40" w:before="40" w:lineRule="auto"/>
              <w:rPr>
                <w:rFonts w:ascii="Arial" w:cs="Arial" w:eastAsia="Arial" w:hAnsi="Arial"/>
                <w:color w:val="000000"/>
                <w:sz w:val="22"/>
                <w:szCs w:val="22"/>
              </w:rPr>
            </w:pPr>
            <w:r w:rsidDel="00000000" w:rsidR="00000000" w:rsidRPr="00000000">
              <w:rPr>
                <w:rtl w:val="0"/>
              </w:rPr>
            </w:r>
          </w:p>
        </w:tc>
      </w:tr>
      <w:tr>
        <w:trPr>
          <w:cantSplit w:val="0"/>
          <w:tblHeader w:val="0"/>
        </w:trPr>
        <w:tc>
          <w:tcPr>
            <w:gridSpan w:val="3"/>
            <w:shd w:fill="e2efd9" w:val="clear"/>
          </w:tcPr>
          <w:p w:rsidR="00000000" w:rsidDel="00000000" w:rsidP="00000000" w:rsidRDefault="00000000" w:rsidRPr="00000000" w14:paraId="00000085">
            <w:pPr>
              <w:spacing w:after="40" w:before="40" w:lineRule="auto"/>
              <w:rPr>
                <w:rFonts w:ascii="Arial" w:cs="Arial" w:eastAsia="Arial" w:hAnsi="Arial"/>
                <w:b w:val="1"/>
                <w:color w:val="000000"/>
                <w:sz w:val="10"/>
                <w:szCs w:val="1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88">
            <w:pPr>
              <w:spacing w:after="80" w:before="80"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SECTION 5: Additional Information</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B">
            <w:pPr>
              <w:spacing w:after="40" w:before="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add any additional information that you believe is relevant and may support your application </w:t>
            </w:r>
            <w:r w:rsidDel="00000000" w:rsidR="00000000" w:rsidRPr="00000000">
              <w:rPr>
                <w:rFonts w:ascii="Arial" w:cs="Arial" w:eastAsia="Arial" w:hAnsi="Arial"/>
                <w:i w:val="1"/>
                <w:color w:val="000000"/>
                <w:sz w:val="22"/>
                <w:szCs w:val="22"/>
                <w:rtl w:val="0"/>
              </w:rPr>
              <w:t xml:space="preserve">300 words max</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E">
            <w:pPr>
              <w:spacing w:after="40" w:before="40" w:lineRule="auto"/>
              <w:rPr>
                <w:rFonts w:ascii="Arial" w:cs="Arial" w:eastAsia="Arial" w:hAnsi="Arial"/>
                <w:color w:val="000000"/>
                <w:sz w:val="22"/>
                <w:szCs w:val="22"/>
              </w:rPr>
            </w:pPr>
            <w:r w:rsidDel="00000000" w:rsidR="00000000" w:rsidRPr="00000000">
              <w:rPr>
                <w:rtl w:val="0"/>
              </w:rPr>
            </w:r>
          </w:p>
        </w:tc>
      </w:tr>
      <w:tr>
        <w:trPr>
          <w:cantSplit w:val="0"/>
          <w:tblHeader w:val="0"/>
        </w:trPr>
        <w:tc>
          <w:tcPr>
            <w:gridSpan w:val="2"/>
            <w:shd w:fill="e7e6e6" w:val="clear"/>
          </w:tcPr>
          <w:p w:rsidR="00000000" w:rsidDel="00000000" w:rsidP="00000000" w:rsidRDefault="00000000" w:rsidRPr="00000000" w14:paraId="00000091">
            <w:pPr>
              <w:spacing w:after="40" w:before="40" w:lineRule="auto"/>
              <w:rPr>
                <w:rFonts w:ascii="Arial" w:cs="Arial" w:eastAsia="Arial" w:hAnsi="Arial"/>
                <w:color w:val="000000"/>
                <w:sz w:val="22"/>
                <w:szCs w:val="22"/>
              </w:rPr>
            </w:pPr>
            <w:r w:rsidDel="00000000" w:rsidR="00000000" w:rsidRPr="00000000">
              <w:rPr>
                <w:rtl w:val="0"/>
              </w:rPr>
              <w:t xml:space="preserve">Signature:</w:t>
              <w:tab/>
            </w:r>
            <w:r w:rsidDel="00000000" w:rsidR="00000000" w:rsidRPr="00000000">
              <w:rPr>
                <w:rtl w:val="0"/>
              </w:rPr>
            </w:r>
          </w:p>
        </w:tc>
        <w:tc>
          <w:tcPr>
            <w:shd w:fill="e7e6e6" w:val="clear"/>
          </w:tcPr>
          <w:p w:rsidR="00000000" w:rsidDel="00000000" w:rsidP="00000000" w:rsidRDefault="00000000" w:rsidRPr="00000000" w14:paraId="00000093">
            <w:pPr>
              <w:spacing w:after="40" w:before="40" w:lineRule="auto"/>
              <w:rPr>
                <w:rFonts w:ascii="Arial" w:cs="Arial" w:eastAsia="Arial" w:hAnsi="Arial"/>
                <w:color w:val="000000"/>
                <w:sz w:val="22"/>
                <w:szCs w:val="22"/>
              </w:rPr>
            </w:pPr>
            <w:r w:rsidDel="00000000" w:rsidR="00000000" w:rsidRPr="00000000">
              <w:rPr>
                <w:rtl w:val="0"/>
              </w:rPr>
              <w:t xml:space="preserve">Date of Submission:</w:t>
            </w: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t xml:space="preserve">v2 - 02.06.25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rFonts w:ascii="Arial" w:cs="Arial" w:eastAsia="Arial" w:hAnsi="Arial"/>
        <w:color w:val="000000"/>
      </w:rPr>
      <w:drawing>
        <wp:inline distB="0" distT="0" distL="0" distR="0">
          <wp:extent cx="1795132" cy="685997"/>
          <wp:effectExtent b="0" l="0" r="0" t="0"/>
          <wp:docPr descr="A green and white logo&#10;&#10;Description automatically generated with medium confidence" id="8" name="image1.jpg"/>
          <a:graphic>
            <a:graphicData uri="http://schemas.openxmlformats.org/drawingml/2006/picture">
              <pic:pic>
                <pic:nvPicPr>
                  <pic:cNvPr descr="A green and white logo&#10;&#10;Description automatically generated with medium confidence" id="0" name="image1.jpg"/>
                  <pic:cNvPicPr preferRelativeResize="0"/>
                </pic:nvPicPr>
                <pic:blipFill>
                  <a:blip r:embed="rId1"/>
                  <a:srcRect b="0" l="0" r="0" t="0"/>
                  <a:stretch>
                    <a:fillRect/>
                  </a:stretch>
                </pic:blipFill>
                <pic:spPr>
                  <a:xfrm>
                    <a:off x="0" y="0"/>
                    <a:ext cx="1795132" cy="68599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86" w:hanging="360.0000000000001"/>
      </w:pPr>
      <w:rPr/>
    </w:lvl>
    <w:lvl w:ilvl="1">
      <w:start w:val="1"/>
      <w:numFmt w:val="lowerRoman"/>
      <w:lvlText w:val="%2)"/>
      <w:lvlJc w:val="left"/>
      <w:pPr>
        <w:ind w:left="1800" w:hanging="720"/>
      </w:pPr>
      <w:rPr/>
    </w:lvl>
    <w:lvl w:ilvl="2">
      <w:start w:val="1"/>
      <w:numFmt w:val="upperRoman"/>
      <w:lvlText w:val="%3."/>
      <w:lvlJc w:val="righ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F36A6"/>
    <w:rPr>
      <w:rFonts w:eastAsia="SimSun"/>
      <w:szCs w:val="24"/>
      <w:lang w:eastAsia="zh-C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semiHidden w:val="1"/>
    <w:unhideWhenUsed w:val="1"/>
    <w:rsid w:val="006F36A6"/>
    <w:rPr>
      <w:rFonts w:ascii="Times New Roman" w:cs="Times New Roman" w:hAnsi="Times New Roman" w:hint="default"/>
      <w:color w:val="0000ff"/>
      <w:u w:val="single"/>
    </w:rPr>
  </w:style>
  <w:style w:type="paragraph" w:styleId="ListParagraph">
    <w:name w:val="List Paragraph"/>
    <w:basedOn w:val="Normal"/>
    <w:uiPriority w:val="99"/>
    <w:qFormat w:val="1"/>
    <w:rsid w:val="006F36A6"/>
    <w:pPr>
      <w:ind w:left="720"/>
    </w:pPr>
  </w:style>
  <w:style w:type="table" w:styleId="TableGrid">
    <w:name w:val="Table Grid"/>
    <w:basedOn w:val="TableNormal"/>
    <w:uiPriority w:val="39"/>
    <w:rsid w:val="006F36A6"/>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6F36A6"/>
    <w:rPr>
      <w:rFonts w:asciiTheme="minorHAnsi" w:cstheme="minorBidi" w:eastAsiaTheme="minorHAnsi" w:hAnsiTheme="minorHAnsi"/>
      <w:szCs w:val="20"/>
      <w:lang w:eastAsia="en-US"/>
    </w:rPr>
  </w:style>
  <w:style w:type="character" w:styleId="FootnoteTextChar" w:customStyle="1">
    <w:name w:val="Footnote Text Char"/>
    <w:basedOn w:val="DefaultParagraphFont"/>
    <w:link w:val="FootnoteText"/>
    <w:uiPriority w:val="99"/>
    <w:semiHidden w:val="1"/>
    <w:rsid w:val="006F36A6"/>
    <w:rPr>
      <w:sz w:val="20"/>
      <w:szCs w:val="20"/>
      <w:lang w:val="en-US"/>
    </w:rPr>
  </w:style>
  <w:style w:type="character" w:styleId="FootnoteReference">
    <w:name w:val="footnote reference"/>
    <w:basedOn w:val="DefaultParagraphFont"/>
    <w:uiPriority w:val="99"/>
    <w:semiHidden w:val="1"/>
    <w:unhideWhenUsed w:val="1"/>
    <w:rsid w:val="006F36A6"/>
    <w:rPr>
      <w:vertAlign w:val="superscript"/>
    </w:rPr>
  </w:style>
  <w:style w:type="paragraph" w:styleId="Header">
    <w:name w:val="header"/>
    <w:basedOn w:val="Normal"/>
    <w:link w:val="HeaderChar"/>
    <w:uiPriority w:val="99"/>
    <w:unhideWhenUsed w:val="1"/>
    <w:rsid w:val="006F36A6"/>
    <w:pPr>
      <w:tabs>
        <w:tab w:val="center" w:pos="4513"/>
        <w:tab w:val="right" w:pos="9026"/>
      </w:tabs>
    </w:pPr>
  </w:style>
  <w:style w:type="character" w:styleId="HeaderChar" w:customStyle="1">
    <w:name w:val="Header Char"/>
    <w:basedOn w:val="DefaultParagraphFont"/>
    <w:link w:val="Header"/>
    <w:uiPriority w:val="99"/>
    <w:rsid w:val="006F36A6"/>
    <w:rPr>
      <w:rFonts w:ascii="Times New Roman" w:cs="Times New Roman" w:eastAsia="SimSun" w:hAnsi="Times New Roman"/>
      <w:sz w:val="20"/>
      <w:szCs w:val="24"/>
      <w:lang w:eastAsia="zh-CN" w:val="en-US"/>
    </w:rPr>
  </w:style>
  <w:style w:type="paragraph" w:styleId="Footer">
    <w:name w:val="footer"/>
    <w:basedOn w:val="Normal"/>
    <w:link w:val="FooterChar"/>
    <w:uiPriority w:val="99"/>
    <w:unhideWhenUsed w:val="1"/>
    <w:rsid w:val="006F36A6"/>
    <w:pPr>
      <w:tabs>
        <w:tab w:val="center" w:pos="4513"/>
        <w:tab w:val="right" w:pos="9026"/>
      </w:tabs>
    </w:pPr>
  </w:style>
  <w:style w:type="character" w:styleId="FooterChar" w:customStyle="1">
    <w:name w:val="Footer Char"/>
    <w:basedOn w:val="DefaultParagraphFont"/>
    <w:link w:val="Footer"/>
    <w:uiPriority w:val="99"/>
    <w:rsid w:val="006F36A6"/>
    <w:rPr>
      <w:rFonts w:ascii="Times New Roman" w:cs="Times New Roman" w:eastAsia="SimSun" w:hAnsi="Times New Roman"/>
      <w:sz w:val="20"/>
      <w:szCs w:val="24"/>
      <w:lang w:eastAsia="zh-CN" w:val="en-US"/>
    </w:rPr>
  </w:style>
  <w:style w:type="paragraph" w:styleId="Revision">
    <w:name w:val="Revision"/>
    <w:hidden w:val="1"/>
    <w:uiPriority w:val="99"/>
    <w:semiHidden w:val="1"/>
    <w:rsid w:val="00A558FD"/>
    <w:rPr>
      <w:rFonts w:eastAsia="SimSun"/>
      <w:szCs w:val="24"/>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sz w:val="24"/>
      <w:szCs w:val="24"/>
    </w:rPr>
    <w:tblPr>
      <w:tblStyleRowBandSize w:val="1"/>
      <w:tblStyleColBandSize w:val="1"/>
    </w:tblPr>
  </w:style>
  <w:style w:type="paragraph" w:styleId="NormalWeb">
    <w:name w:val="Normal (Web)"/>
    <w:basedOn w:val="Normal"/>
    <w:uiPriority w:val="99"/>
    <w:semiHidden w:val="1"/>
    <w:unhideWhenUsed w:val="1"/>
    <w:rsid w:val="00165F48"/>
    <w:pPr>
      <w:spacing w:after="100" w:afterAutospacing="1" w:before="100" w:beforeAutospacing="1"/>
    </w:pPr>
    <w:rPr>
      <w:rFonts w:eastAsia="Times New Roman"/>
      <w:sz w:val="24"/>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nquiries@otfrontiers.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gflBwbmfw6cQzpaBaNL8rtWOg==">CgMxLjAyCGguZ2pkZ3hzOAByITFhclk2bTdjNENRMkNIQ2dvM0Q1RXVOcEExTGEwQ0hIdw==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2023-11-16T06:58:00Z</dcterms:created>
  <dc:creator>claire brundle</dc:creator>
</cp:coreProperties>
</file>